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188" w:rsidRPr="00A91188" w:rsidRDefault="00A91188" w:rsidP="00A91188">
      <w:pPr>
        <w:jc w:val="center"/>
        <w:rPr>
          <w:rFonts w:ascii="黑体" w:eastAsia="黑体" w:hAnsi="黑体"/>
          <w:sz w:val="36"/>
          <w:szCs w:val="36"/>
        </w:rPr>
      </w:pPr>
      <w:r w:rsidRPr="00A91188">
        <w:rPr>
          <w:rFonts w:ascii="黑体" w:eastAsia="黑体" w:hAnsi="黑体" w:hint="eastAsia"/>
          <w:sz w:val="36"/>
          <w:szCs w:val="36"/>
        </w:rPr>
        <w:t>2013年度</w:t>
      </w:r>
      <w:r w:rsidRPr="00A91188">
        <w:rPr>
          <w:rFonts w:ascii="黑体" w:eastAsia="黑体" w:hAnsi="黑体"/>
          <w:sz w:val="36"/>
          <w:szCs w:val="36"/>
        </w:rPr>
        <w:t>研究生国家奖学金名额分配方案（讨论稿）</w:t>
      </w:r>
    </w:p>
    <w:p w:rsidR="00A91188" w:rsidRDefault="00A91188"/>
    <w:tbl>
      <w:tblPr>
        <w:tblW w:w="13907" w:type="dxa"/>
        <w:tblInd w:w="73" w:type="dxa"/>
        <w:tblLayout w:type="fixed"/>
        <w:tblLook w:val="04A0" w:firstRow="1" w:lastRow="0" w:firstColumn="1" w:lastColumn="0" w:noHBand="0" w:noVBand="1"/>
      </w:tblPr>
      <w:tblGrid>
        <w:gridCol w:w="866"/>
        <w:gridCol w:w="1843"/>
        <w:gridCol w:w="850"/>
        <w:gridCol w:w="1134"/>
        <w:gridCol w:w="851"/>
        <w:gridCol w:w="1134"/>
        <w:gridCol w:w="708"/>
        <w:gridCol w:w="1276"/>
        <w:gridCol w:w="5245"/>
      </w:tblGrid>
      <w:tr w:rsidR="009A6618" w:rsidRPr="002517B0" w:rsidTr="00A91188">
        <w:trPr>
          <w:trHeight w:val="49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18" w:rsidRDefault="009A6618" w:rsidP="004A03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系所</w:t>
            </w:r>
          </w:p>
          <w:p w:rsidR="009A6618" w:rsidRPr="002517B0" w:rsidRDefault="009A6618" w:rsidP="004A03DB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代码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18" w:rsidRPr="002517B0" w:rsidRDefault="009A6618" w:rsidP="004A03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系所名称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18" w:rsidRPr="002517B0" w:rsidRDefault="009A6618" w:rsidP="004A03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硕士（人）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18" w:rsidRPr="002517B0" w:rsidRDefault="009A6618" w:rsidP="004A03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奖学金名额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18" w:rsidRPr="002517B0" w:rsidRDefault="009A6618" w:rsidP="004A03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博士（人）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18" w:rsidRPr="002517B0" w:rsidRDefault="009A6618" w:rsidP="004A03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拟分配博士奖学金名额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18" w:rsidRPr="002517B0" w:rsidRDefault="009A6618" w:rsidP="004A03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人数合计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18" w:rsidRPr="002517B0" w:rsidRDefault="009A6618" w:rsidP="004A03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分配奖学金名额合计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618" w:rsidRPr="002517B0" w:rsidRDefault="009A6618" w:rsidP="004A03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中国语言文学系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D7A2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D7A2E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9</w:t>
            </w:r>
            <w:r w:rsidRPr="00FD7A2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基础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学科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1；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奖励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2（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百篇优博论文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1篇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历史学系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6+1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基础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学科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哲学系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4+1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基础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学科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政治学系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3559D4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法律系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社会科学部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古籍研究所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社会发展学院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3559D4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外语学院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对外汉语学院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心理与认知科学学院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博士奖励1（一级学科顶级期刊论文4篇）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学前教育与特殊教育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6+1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硕士奖励1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体育与健康学院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公共管理学院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商学院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10</w:t>
            </w:r>
            <w:r w:rsidR="00205648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硕士奖励1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金融与统计学院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传播学院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美术学系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（推荐1）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音乐学系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（推荐1）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设计学院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数学系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6+1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基础学科1；奖励1（百篇提名）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物理学系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6+1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3+2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基础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学科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1；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奖励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2（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百篇提名，一级学科顶级期刊论文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3篇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化学系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11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C1761B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基础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学科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1；奖励2（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一级学科顶级期刊论文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15篇）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资源与环境科学学院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18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基础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学科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1；</w:t>
            </w:r>
            <w:r w:rsidR="00104765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奖励1（</w:t>
            </w:r>
            <w:r w:rsidR="00104765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一级学科顶级期刊论文</w:t>
            </w:r>
            <w:r w:rsidR="00104765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3篇</w:t>
            </w:r>
            <w:r w:rsidR="00104765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生命科学学院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17</w:t>
            </w:r>
            <w:r w:rsidR="00205648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奖励1；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信息科学技术学院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奖励1,（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一级学科顶级期刊论文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4篇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软件学院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思勉人文高等研究院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倾斜1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国际关系与地区发展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河口海岸科学研究院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205648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</w:t>
            </w:r>
            <w:r w:rsidR="0010476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科学与技术跨学科高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奖励1（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一级学科顶级期刊论文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3篇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艺术研究所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（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推荐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1）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精密光谱科学与技术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奖励1（一级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学科顶级期刊论文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3篇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国际汉语教师研修基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3559D4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104765" w:rsidP="00C1761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104765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2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17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2517B0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7132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205648" w:rsidP="00C176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249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2425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205648" w:rsidP="00C176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761B" w:rsidRPr="002517B0" w:rsidRDefault="00957B9F" w:rsidP="00C176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9557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1761B" w:rsidRPr="002517B0" w:rsidTr="00A91188">
        <w:trPr>
          <w:trHeight w:val="312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1761B" w:rsidRPr="002517B0" w:rsidRDefault="00C1761B" w:rsidP="00C1761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9A6618" w:rsidRDefault="00E821F8" w:rsidP="009A6618">
      <w:r>
        <w:rPr>
          <w:rFonts w:hint="eastAsia"/>
        </w:rPr>
        <w:t>注</w:t>
      </w:r>
      <w:r>
        <w:t>：以上人数已剔除外国留学生、港澳台、工商管理硕士（</w:t>
      </w:r>
      <w:r>
        <w:rPr>
          <w:rFonts w:hint="eastAsia"/>
        </w:rPr>
        <w:t>MBA</w:t>
      </w:r>
      <w:r>
        <w:rPr>
          <w:rFonts w:hint="eastAsia"/>
        </w:rPr>
        <w:t>）、</w:t>
      </w:r>
      <w:r>
        <w:t>公共管理硕士（</w:t>
      </w:r>
      <w:r>
        <w:rPr>
          <w:rFonts w:hint="eastAsia"/>
        </w:rPr>
        <w:t>MPA</w:t>
      </w:r>
      <w:r>
        <w:rPr>
          <w:rFonts w:hint="eastAsia"/>
        </w:rPr>
        <w:t>）</w:t>
      </w:r>
      <w:r>
        <w:t>、旅游管理硕士（</w:t>
      </w:r>
      <w:r>
        <w:rPr>
          <w:rFonts w:hint="eastAsia"/>
        </w:rPr>
        <w:t>MTA</w:t>
      </w:r>
      <w:r>
        <w:rPr>
          <w:rFonts w:hint="eastAsia"/>
        </w:rPr>
        <w:t>）</w:t>
      </w:r>
      <w:r>
        <w:t>、教育博士（</w:t>
      </w:r>
      <w:r>
        <w:rPr>
          <w:rFonts w:hint="eastAsia"/>
        </w:rPr>
        <w:t>EDD</w:t>
      </w:r>
      <w:r>
        <w:rPr>
          <w:rFonts w:hint="eastAsia"/>
        </w:rPr>
        <w:t>）</w:t>
      </w:r>
      <w:r>
        <w:t>、教育硕士（免费师范生）。</w:t>
      </w:r>
    </w:p>
    <w:p w:rsidR="009A6618" w:rsidRDefault="009A6618" w:rsidP="009A6618"/>
    <w:p w:rsidR="00092436" w:rsidRDefault="00092436"/>
    <w:sectPr w:rsidR="00092436" w:rsidSect="002517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C54" w:rsidRDefault="001F2C54" w:rsidP="003559D4">
      <w:r>
        <w:separator/>
      </w:r>
    </w:p>
  </w:endnote>
  <w:endnote w:type="continuationSeparator" w:id="0">
    <w:p w:rsidR="001F2C54" w:rsidRDefault="001F2C54" w:rsidP="0035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C54" w:rsidRDefault="001F2C54" w:rsidP="003559D4">
      <w:r>
        <w:separator/>
      </w:r>
    </w:p>
  </w:footnote>
  <w:footnote w:type="continuationSeparator" w:id="0">
    <w:p w:rsidR="001F2C54" w:rsidRDefault="001F2C54" w:rsidP="00355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18"/>
    <w:rsid w:val="00042A8D"/>
    <w:rsid w:val="00092436"/>
    <w:rsid w:val="00104765"/>
    <w:rsid w:val="0016328A"/>
    <w:rsid w:val="001F2C54"/>
    <w:rsid w:val="00205648"/>
    <w:rsid w:val="003559D4"/>
    <w:rsid w:val="00576903"/>
    <w:rsid w:val="00595F07"/>
    <w:rsid w:val="00957B9F"/>
    <w:rsid w:val="009A6618"/>
    <w:rsid w:val="00A91188"/>
    <w:rsid w:val="00C1761B"/>
    <w:rsid w:val="00E821F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A6C21C-5565-4920-9040-C9E1164E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6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9118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9118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55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D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吕玉才</dc:creator>
  <cp:keywords/>
  <dc:description/>
  <cp:lastModifiedBy>吕玉才</cp:lastModifiedBy>
  <cp:revision>5</cp:revision>
  <cp:lastPrinted>2013-09-02T04:58:00Z</cp:lastPrinted>
  <dcterms:created xsi:type="dcterms:W3CDTF">2013-09-02T02:33:00Z</dcterms:created>
  <dcterms:modified xsi:type="dcterms:W3CDTF">2013-09-03T02:38:00Z</dcterms:modified>
</cp:coreProperties>
</file>