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7FAA" w:rsidRPr="00EB7DB9" w:rsidRDefault="00B334A8" w:rsidP="00EB7DB9">
      <w:pPr>
        <w:jc w:val="center"/>
        <w:rPr>
          <w:sz w:val="32"/>
          <w:szCs w:val="32"/>
        </w:rPr>
      </w:pPr>
      <w:r>
        <w:rPr>
          <w:rFonts w:hint="eastAsia"/>
          <w:sz w:val="32"/>
          <w:szCs w:val="32"/>
        </w:rPr>
        <w:t>跨文化沟通</w:t>
      </w:r>
      <w:r>
        <w:rPr>
          <w:sz w:val="32"/>
          <w:szCs w:val="32"/>
        </w:rPr>
        <w:t>心理学</w:t>
      </w:r>
      <w:r w:rsidR="00AA4124" w:rsidRPr="00AA4124">
        <w:rPr>
          <w:rFonts w:hint="eastAsia"/>
          <w:sz w:val="32"/>
          <w:szCs w:val="32"/>
        </w:rPr>
        <w:t>（</w:t>
      </w:r>
      <w:r>
        <w:rPr>
          <w:rFonts w:hint="eastAsia"/>
          <w:sz w:val="32"/>
          <w:szCs w:val="32"/>
        </w:rPr>
        <w:t>华东师范</w:t>
      </w:r>
      <w:r w:rsidR="00AA4124" w:rsidRPr="00AA4124">
        <w:rPr>
          <w:rFonts w:hint="eastAsia"/>
          <w:sz w:val="32"/>
          <w:szCs w:val="32"/>
        </w:rPr>
        <w:t>大学</w:t>
      </w:r>
      <w:r>
        <w:rPr>
          <w:rFonts w:hint="eastAsia"/>
          <w:sz w:val="32"/>
          <w:szCs w:val="32"/>
        </w:rPr>
        <w:t>严文华</w:t>
      </w:r>
      <w:r w:rsidR="00AA4124" w:rsidRPr="00AA4124">
        <w:rPr>
          <w:rFonts w:hint="eastAsia"/>
          <w:sz w:val="32"/>
          <w:szCs w:val="32"/>
        </w:rPr>
        <w:t>）</w:t>
      </w:r>
    </w:p>
    <w:p w:rsidR="00EB7DB9" w:rsidRDefault="00EB7DB9"/>
    <w:p w:rsidR="00EB7DB9" w:rsidRDefault="00EB7DB9">
      <w:r>
        <w:rPr>
          <w:rFonts w:hint="eastAsia"/>
        </w:rPr>
        <w:t>课程</w:t>
      </w:r>
      <w:r>
        <w:t>简介：</w:t>
      </w:r>
    </w:p>
    <w:p w:rsidR="00AA4124" w:rsidRDefault="00B334A8" w:rsidP="00EB7DB9">
      <w:pPr>
        <w:ind w:firstLineChars="200" w:firstLine="420"/>
      </w:pPr>
      <w:r w:rsidRPr="00B334A8">
        <w:rPr>
          <w:rFonts w:hint="eastAsia"/>
        </w:rPr>
        <w:t>随着全球化的深入，每个人都被卷入全球化的过程。大学生必备的素养之一就是成为国际化的人。如何成为一个拥有明确文化身份感的大学生？作为东道主时，如何礼貌而恰当地接待和对待来华的外国人？作为旅居者时，如何保持自己文化认同感的同时融入他国的文化？有哪些禁忌？本课程就是为回答这些和更多的问题而开设的。</w:t>
      </w:r>
    </w:p>
    <w:p w:rsidR="00B334A8" w:rsidRDefault="00B334A8" w:rsidP="00EB7DB9">
      <w:pPr>
        <w:ind w:firstLineChars="200" w:firstLine="420"/>
      </w:pPr>
      <w:r w:rsidRPr="00B334A8">
        <w:rPr>
          <w:rFonts w:hint="eastAsia"/>
        </w:rPr>
        <w:t>课程目的是为了训练学习者成为具有国际化意识和跨文化沟通能力的人。围绕这个目标，课程将介绍跨文化沟通与自我意识、跨文化敏感性以及跨文化身份感的关系，重点介绍一些重要的跨文化沟通理论及其如何影响沟通，介绍语言和非言语与跨文化沟通，并通过角色扮演、场景模拟等方法，具体演示与不同国家的人在不同情境中如何沟通，如与日本人、德国人等的沟通。课程会用到案例分析、看电影学习跨文化等学习方法。</w:t>
      </w:r>
    </w:p>
    <w:p w:rsidR="00AA4124" w:rsidRDefault="00AA4124" w:rsidP="00EB7DB9">
      <w:pPr>
        <w:ind w:firstLineChars="200" w:firstLine="420"/>
      </w:pPr>
    </w:p>
    <w:p w:rsidR="00EB7DB9" w:rsidRDefault="00EB7DB9" w:rsidP="00EB7DB9">
      <w:r>
        <w:rPr>
          <w:rFonts w:hint="eastAsia"/>
        </w:rPr>
        <w:t>课程</w:t>
      </w:r>
      <w:r>
        <w:t>安排：</w:t>
      </w:r>
      <w:r>
        <w:rPr>
          <w:rFonts w:hint="eastAsia"/>
        </w:rPr>
        <w:t>直播</w:t>
      </w:r>
      <w:r>
        <w:t>互动</w:t>
      </w:r>
      <w:r>
        <w:rPr>
          <w:rFonts w:hint="eastAsia"/>
        </w:rPr>
        <w:t>4</w:t>
      </w:r>
      <w:r>
        <w:rPr>
          <w:rFonts w:hint="eastAsia"/>
        </w:rPr>
        <w:t>月</w:t>
      </w:r>
      <w:r w:rsidR="00AA4124">
        <w:t>1</w:t>
      </w:r>
      <w:r w:rsidR="00B334A8">
        <w:t>5</w:t>
      </w:r>
      <w:r>
        <w:rPr>
          <w:rFonts w:hint="eastAsia"/>
        </w:rPr>
        <w:t>日</w:t>
      </w:r>
      <w:r>
        <w:t>（</w:t>
      </w:r>
      <w:r>
        <w:rPr>
          <w:rFonts w:hint="eastAsia"/>
        </w:rPr>
        <w:t>周</w:t>
      </w:r>
      <w:r w:rsidR="00B334A8">
        <w:rPr>
          <w:rFonts w:hint="eastAsia"/>
        </w:rPr>
        <w:t>五</w:t>
      </w:r>
      <w:r>
        <w:t>）</w:t>
      </w:r>
      <w:r>
        <w:rPr>
          <w:rFonts w:hint="eastAsia"/>
        </w:rPr>
        <w:t>，</w:t>
      </w:r>
      <w:r>
        <w:rPr>
          <w:rFonts w:hint="eastAsia"/>
        </w:rPr>
        <w:t>4</w:t>
      </w:r>
      <w:r>
        <w:rPr>
          <w:rFonts w:hint="eastAsia"/>
        </w:rPr>
        <w:t>月</w:t>
      </w:r>
      <w:r w:rsidR="00AA4124">
        <w:t>2</w:t>
      </w:r>
      <w:r w:rsidR="00B334A8">
        <w:t>9</w:t>
      </w:r>
      <w:r>
        <w:rPr>
          <w:rFonts w:hint="eastAsia"/>
        </w:rPr>
        <w:t>日</w:t>
      </w:r>
      <w:r>
        <w:t>（</w:t>
      </w:r>
      <w:r>
        <w:rPr>
          <w:rFonts w:hint="eastAsia"/>
        </w:rPr>
        <w:t>周</w:t>
      </w:r>
      <w:r w:rsidR="00B334A8">
        <w:rPr>
          <w:rFonts w:hint="eastAsia"/>
        </w:rPr>
        <w:t>五</w:t>
      </w:r>
      <w:r>
        <w:t>）</w:t>
      </w:r>
      <w:r>
        <w:rPr>
          <w:rFonts w:hint="eastAsia"/>
        </w:rPr>
        <w:t>，</w:t>
      </w:r>
      <w:r>
        <w:t>5</w:t>
      </w:r>
      <w:r>
        <w:rPr>
          <w:rFonts w:hint="eastAsia"/>
        </w:rPr>
        <w:t>月</w:t>
      </w:r>
      <w:r>
        <w:t>1</w:t>
      </w:r>
      <w:r w:rsidR="00B334A8">
        <w:t>3</w:t>
      </w:r>
      <w:r>
        <w:rPr>
          <w:rFonts w:hint="eastAsia"/>
        </w:rPr>
        <w:t>日</w:t>
      </w:r>
      <w:r>
        <w:t>（</w:t>
      </w:r>
      <w:r>
        <w:rPr>
          <w:rFonts w:hint="eastAsia"/>
        </w:rPr>
        <w:t>周</w:t>
      </w:r>
      <w:r w:rsidR="00B334A8">
        <w:rPr>
          <w:rFonts w:hint="eastAsia"/>
        </w:rPr>
        <w:t>五</w:t>
      </w:r>
      <w:r>
        <w:t>）</w:t>
      </w:r>
      <w:r>
        <w:rPr>
          <w:rFonts w:hint="eastAsia"/>
        </w:rPr>
        <w:t>，</w:t>
      </w:r>
      <w:r>
        <w:t>5</w:t>
      </w:r>
      <w:r>
        <w:rPr>
          <w:rFonts w:hint="eastAsia"/>
        </w:rPr>
        <w:t>月</w:t>
      </w:r>
      <w:r>
        <w:t>2</w:t>
      </w:r>
      <w:r w:rsidR="00B334A8">
        <w:t>7</w:t>
      </w:r>
      <w:r>
        <w:rPr>
          <w:rFonts w:hint="eastAsia"/>
        </w:rPr>
        <w:t>日</w:t>
      </w:r>
      <w:r>
        <w:t>（</w:t>
      </w:r>
      <w:r>
        <w:rPr>
          <w:rFonts w:hint="eastAsia"/>
        </w:rPr>
        <w:t>周</w:t>
      </w:r>
      <w:r w:rsidR="00B334A8">
        <w:rPr>
          <w:rFonts w:hint="eastAsia"/>
        </w:rPr>
        <w:t>五</w:t>
      </w:r>
      <w:r>
        <w:t>）</w:t>
      </w:r>
      <w:r>
        <w:rPr>
          <w:rFonts w:hint="eastAsia"/>
        </w:rPr>
        <w:t>，</w:t>
      </w:r>
      <w:r w:rsidR="00AA4124">
        <w:t>1</w:t>
      </w:r>
      <w:r w:rsidR="00B334A8">
        <w:t>3</w:t>
      </w:r>
      <w:r>
        <w:t>:</w:t>
      </w:r>
      <w:r w:rsidR="00AA4124">
        <w:t>30-</w:t>
      </w:r>
      <w:r w:rsidR="00FD35DD">
        <w:t>1</w:t>
      </w:r>
      <w:r w:rsidR="00B334A8">
        <w:t>5</w:t>
      </w:r>
      <w:r>
        <w:t>:30</w:t>
      </w:r>
      <w:r>
        <w:rPr>
          <w:rFonts w:hint="eastAsia"/>
        </w:rPr>
        <w:t>。闵</w:t>
      </w:r>
      <w:r>
        <w:t>一教</w:t>
      </w:r>
      <w:r>
        <w:rPr>
          <w:rFonts w:hint="eastAsia"/>
        </w:rPr>
        <w:t>214</w:t>
      </w:r>
      <w:r>
        <w:rPr>
          <w:rFonts w:hint="eastAsia"/>
        </w:rPr>
        <w:t>。</w:t>
      </w:r>
    </w:p>
    <w:p w:rsidR="00EB7DB9" w:rsidRDefault="00EB7DB9" w:rsidP="00EB7DB9"/>
    <w:p w:rsidR="00EB7DB9" w:rsidRDefault="00EB7DB9" w:rsidP="00EB7DB9">
      <w:r>
        <w:rPr>
          <w:rFonts w:hint="eastAsia"/>
        </w:rPr>
        <w:t>考核标准</w:t>
      </w:r>
      <w:r>
        <w:t>：</w:t>
      </w:r>
      <w:r>
        <w:rPr>
          <w:rFonts w:hint="eastAsia"/>
        </w:rPr>
        <w:t>线上</w:t>
      </w:r>
      <w:r>
        <w:t>成绩</w:t>
      </w:r>
      <w:r w:rsidR="00B334A8">
        <w:t>50</w:t>
      </w:r>
      <w:r>
        <w:rPr>
          <w:rFonts w:hint="eastAsia"/>
        </w:rPr>
        <w:t>分</w:t>
      </w:r>
      <w:r>
        <w:rPr>
          <w:rFonts w:hint="eastAsia"/>
        </w:rPr>
        <w:t>+</w:t>
      </w:r>
      <w:r>
        <w:rPr>
          <w:rFonts w:hint="eastAsia"/>
        </w:rPr>
        <w:t>见面</w:t>
      </w:r>
      <w:r>
        <w:t>课</w:t>
      </w:r>
      <w:r>
        <w:rPr>
          <w:rFonts w:hint="eastAsia"/>
        </w:rPr>
        <w:t>成绩</w:t>
      </w:r>
      <w:r w:rsidR="00AA4124">
        <w:t>2</w:t>
      </w:r>
      <w:r w:rsidR="00B334A8">
        <w:t>0</w:t>
      </w:r>
      <w:r>
        <w:rPr>
          <w:rFonts w:hint="eastAsia"/>
        </w:rPr>
        <w:t>分</w:t>
      </w:r>
      <w:r>
        <w:rPr>
          <w:rFonts w:hint="eastAsia"/>
        </w:rPr>
        <w:t>+</w:t>
      </w:r>
      <w:r>
        <w:rPr>
          <w:rFonts w:hint="eastAsia"/>
        </w:rPr>
        <w:t>期末</w:t>
      </w:r>
      <w:r>
        <w:t>考试成绩</w:t>
      </w:r>
      <w:r>
        <w:rPr>
          <w:rFonts w:hint="eastAsia"/>
        </w:rPr>
        <w:t>3</w:t>
      </w:r>
      <w:r w:rsidR="00B334A8">
        <w:t>0</w:t>
      </w:r>
      <w:r>
        <w:rPr>
          <w:rFonts w:hint="eastAsia"/>
        </w:rPr>
        <w:t>分</w:t>
      </w:r>
      <w:r>
        <w:t>+</w:t>
      </w:r>
      <w:r>
        <w:rPr>
          <w:rFonts w:hint="eastAsia"/>
        </w:rPr>
        <w:t>论坛</w:t>
      </w:r>
      <w:r>
        <w:t>成绩</w:t>
      </w:r>
      <w:r w:rsidR="00B334A8">
        <w:t>10</w:t>
      </w:r>
      <w:r>
        <w:rPr>
          <w:rFonts w:hint="eastAsia"/>
        </w:rPr>
        <w:t>分</w:t>
      </w:r>
      <w:r>
        <w:t>。</w:t>
      </w:r>
    </w:p>
    <w:p w:rsidR="00EB7DB9" w:rsidRDefault="00EB7DB9" w:rsidP="00EB7DB9"/>
    <w:p w:rsidR="00EB7DB9" w:rsidRDefault="00EB7DB9" w:rsidP="00EB7DB9">
      <w:r>
        <w:rPr>
          <w:rFonts w:hint="eastAsia"/>
        </w:rPr>
        <w:t>教学</w:t>
      </w:r>
      <w:r>
        <w:t>大纲：</w:t>
      </w:r>
    </w:p>
    <w:p w:rsidR="00B334A8" w:rsidRDefault="00B334A8" w:rsidP="00B334A8">
      <w:r>
        <w:rPr>
          <w:rFonts w:hint="eastAsia"/>
        </w:rPr>
        <w:t>第一章</w:t>
      </w:r>
      <w:r>
        <w:rPr>
          <w:rFonts w:hint="eastAsia"/>
        </w:rPr>
        <w:t xml:space="preserve"> </w:t>
      </w:r>
      <w:r>
        <w:rPr>
          <w:rFonts w:hint="eastAsia"/>
        </w:rPr>
        <w:t>跨文化沟通心理学简介</w:t>
      </w:r>
    </w:p>
    <w:p w:rsidR="00B334A8" w:rsidRDefault="00B334A8" w:rsidP="00B334A8">
      <w:r>
        <w:rPr>
          <w:rFonts w:hint="eastAsia"/>
        </w:rPr>
        <w:t>第一讲主要有两部分内容。内容一是介绍该课程，让学习者了解这门课程的学习目标和收益、学习内容、学习要求，让学习者形成现实的学习预期，坚定那些有学习承诺学生努力学习的决心，同时也给机会让那些不适合的学习者退选。内容二是介绍国际化人才的两个标准，也是本课程的两个目标：提高学习者的跨文化敏感性和跨文化沟通有效性，让学习者了解这两个概念，并介绍本课程将如何提高这两方面。</w:t>
      </w:r>
    </w:p>
    <w:p w:rsidR="00B334A8" w:rsidRDefault="00B334A8" w:rsidP="00B334A8">
      <w:r>
        <w:rPr>
          <w:rFonts w:hint="eastAsia"/>
        </w:rPr>
        <w:t>成为具有国际化能力的人</w:t>
      </w:r>
    </w:p>
    <w:p w:rsidR="00B334A8" w:rsidRDefault="00B334A8" w:rsidP="00B334A8">
      <w:r>
        <w:rPr>
          <w:rFonts w:hint="eastAsia"/>
        </w:rPr>
        <w:t>具备怎样的能力才能成为国际化人才？</w:t>
      </w:r>
      <w:r>
        <w:rPr>
          <w:rFonts w:hint="eastAsia"/>
        </w:rPr>
        <w:t xml:space="preserve"> </w:t>
      </w:r>
      <w:r>
        <w:rPr>
          <w:rFonts w:hint="eastAsia"/>
        </w:rPr>
        <w:t>跨文化敏感性：定义；三种境界；如何提高；本课程在设计上是如何提高跨文化敏感性的。</w:t>
      </w:r>
      <w:r>
        <w:rPr>
          <w:rFonts w:hint="eastAsia"/>
        </w:rPr>
        <w:t xml:space="preserve"> </w:t>
      </w:r>
      <w:r>
        <w:rPr>
          <w:rFonts w:hint="eastAsia"/>
        </w:rPr>
        <w:t>跨文化沟通有效性：含义；恰当性和有效性，东道国语言能力要求；本课程在设计上是如何考虑提高跨文化沟通有效性的。</w:t>
      </w:r>
      <w:r>
        <w:rPr>
          <w:rFonts w:hint="eastAsia"/>
        </w:rPr>
        <w:t xml:space="preserve"> </w:t>
      </w:r>
      <w:r>
        <w:rPr>
          <w:rFonts w:hint="eastAsia"/>
        </w:rPr>
        <w:t>其它主要相关概念介绍：跨文化沟通自我效能感；跨文化沟通态度和技巧</w:t>
      </w:r>
    </w:p>
    <w:p w:rsidR="00B334A8" w:rsidRDefault="00B334A8" w:rsidP="00B334A8">
      <w:r>
        <w:rPr>
          <w:rFonts w:hint="eastAsia"/>
        </w:rPr>
        <w:t>跨文化沟通心理学课程介绍</w:t>
      </w:r>
    </w:p>
    <w:p w:rsidR="00B334A8" w:rsidRDefault="00B334A8" w:rsidP="00B334A8">
      <w:r>
        <w:rPr>
          <w:rFonts w:hint="eastAsia"/>
        </w:rPr>
        <w:t>课程目标和收益：介绍课程所要达到的三个目标，以及为什么这三个目标是重要的（课程背景）。</w:t>
      </w:r>
      <w:r>
        <w:rPr>
          <w:rFonts w:hint="eastAsia"/>
        </w:rPr>
        <w:t xml:space="preserve"> </w:t>
      </w:r>
      <w:r>
        <w:rPr>
          <w:rFonts w:hint="eastAsia"/>
        </w:rPr>
        <w:t>课程内容：介绍跨文化沟通心理学的框架和主</w:t>
      </w:r>
      <w:bookmarkStart w:id="0" w:name="_GoBack"/>
      <w:bookmarkEnd w:id="0"/>
      <w:r>
        <w:rPr>
          <w:rFonts w:hint="eastAsia"/>
        </w:rPr>
        <w:t>要内容，标出本课程所涵盖的主要内容，并介绍所选主题内在的逻辑联系。</w:t>
      </w:r>
      <w:r>
        <w:rPr>
          <w:rFonts w:hint="eastAsia"/>
        </w:rPr>
        <w:t xml:space="preserve"> </w:t>
      </w:r>
      <w:r>
        <w:rPr>
          <w:rFonts w:hint="eastAsia"/>
        </w:rPr>
        <w:t>上课方式：介绍上课所采用的主要方式，包括视频、面授、讨论课、课后实践等多种形式，包括案例分析、角色扮演、电影资料分析等。也介绍网络互动的方式和注意事项。</w:t>
      </w:r>
      <w:r>
        <w:rPr>
          <w:rFonts w:hint="eastAsia"/>
        </w:rPr>
        <w:t xml:space="preserve"> </w:t>
      </w:r>
      <w:r>
        <w:rPr>
          <w:rFonts w:hint="eastAsia"/>
        </w:rPr>
        <w:t xml:space="preserve">　　课程要求：介绍对学习者的期望、作业要求、讨论要求和实践要求。</w:t>
      </w:r>
      <w:r>
        <w:rPr>
          <w:rFonts w:hint="eastAsia"/>
        </w:rPr>
        <w:t xml:space="preserve"> </w:t>
      </w:r>
      <w:r>
        <w:rPr>
          <w:rFonts w:hint="eastAsia"/>
        </w:rPr>
        <w:t xml:space="preserve">　阅读书目介绍：介绍推荐阅读书目及阅读要求。</w:t>
      </w:r>
      <w:r>
        <w:rPr>
          <w:rFonts w:hint="eastAsia"/>
        </w:rPr>
        <w:t xml:space="preserve"> </w:t>
      </w:r>
      <w:r>
        <w:rPr>
          <w:rFonts w:hint="eastAsia"/>
        </w:rPr>
        <w:t>考试方式介绍：介绍考试方式，包括评分标准、成绩比例，以及为什么设置这种考试方式。</w:t>
      </w:r>
    </w:p>
    <w:p w:rsidR="00B334A8" w:rsidRDefault="00B334A8" w:rsidP="00B334A8">
      <w:r>
        <w:rPr>
          <w:rFonts w:hint="eastAsia"/>
        </w:rPr>
        <w:t>第二章</w:t>
      </w:r>
      <w:r>
        <w:rPr>
          <w:rFonts w:hint="eastAsia"/>
        </w:rPr>
        <w:t xml:space="preserve"> Hofstede</w:t>
      </w:r>
      <w:r>
        <w:rPr>
          <w:rFonts w:hint="eastAsia"/>
        </w:rPr>
        <w:t>的文化五维度理论和自我诠释理论</w:t>
      </w:r>
    </w:p>
    <w:p w:rsidR="00B334A8" w:rsidRDefault="00B334A8" w:rsidP="00B334A8">
      <w:r>
        <w:rPr>
          <w:rFonts w:hint="eastAsia"/>
        </w:rPr>
        <w:t>第二讲主要介绍跨文化沟通中非常重要的文化理论――</w:t>
      </w:r>
      <w:r>
        <w:rPr>
          <w:rFonts w:hint="eastAsia"/>
        </w:rPr>
        <w:t>Hofstede</w:t>
      </w:r>
      <w:r>
        <w:rPr>
          <w:rFonts w:hint="eastAsia"/>
        </w:rPr>
        <w:t>的文化五维度理论，主要包括集体主义和个人主义、权力距离、不确定性规避、男性气质、长期和短期导向。其中最为重要的是集体主义和个人主义。由此衍生出对自我和他人关系研究的热点理论：自我诠释，对该理论的含义和结构维度进行介绍。第二讲和第三讲是学生今后分析文化现象的指南征，</w:t>
      </w:r>
      <w:r>
        <w:rPr>
          <w:rFonts w:hint="eastAsia"/>
        </w:rPr>
        <w:lastRenderedPageBreak/>
        <w:t>需要清楚地掌握每个维度的特点，并能够用这些维度对文化进行分类。</w:t>
      </w:r>
    </w:p>
    <w:p w:rsidR="00B334A8" w:rsidRDefault="00B334A8" w:rsidP="00B334A8">
      <w:r>
        <w:rPr>
          <w:rFonts w:hint="eastAsia"/>
        </w:rPr>
        <w:t>Hofstede</w:t>
      </w:r>
      <w:r>
        <w:rPr>
          <w:rFonts w:hint="eastAsia"/>
        </w:rPr>
        <w:t>研究简介；集体主义和个人主义</w:t>
      </w:r>
    </w:p>
    <w:p w:rsidR="00B334A8" w:rsidRDefault="00B334A8" w:rsidP="00B334A8">
      <w:r>
        <w:rPr>
          <w:rFonts w:hint="eastAsia"/>
        </w:rPr>
        <w:t>Hofstede</w:t>
      </w:r>
      <w:r>
        <w:rPr>
          <w:rFonts w:hint="eastAsia"/>
        </w:rPr>
        <w:t>研究简介，包括其背景、方法和数据分析、影响力及评价；介绍集体主义和个人主义的定义；集体主义对沟通的影响；个人主义对沟通的影响；当集体主义和个人主义两种文化的个体相遇时会发生什么？电影片断分析：</w:t>
      </w:r>
      <w:r>
        <w:rPr>
          <w:rFonts w:hint="eastAsia"/>
        </w:rPr>
        <w:t>My big fat Greek Wedding</w:t>
      </w:r>
    </w:p>
    <w:p w:rsidR="00B334A8" w:rsidRDefault="00B334A8" w:rsidP="00B334A8">
      <w:r>
        <w:rPr>
          <w:rFonts w:hint="eastAsia"/>
        </w:rPr>
        <w:t>权力距离、不确定性规避、男性气质、长期和短期导向</w:t>
      </w:r>
    </w:p>
    <w:p w:rsidR="00B334A8" w:rsidRDefault="00B334A8" w:rsidP="00B334A8">
      <w:r>
        <w:rPr>
          <w:rFonts w:hint="eastAsia"/>
        </w:rPr>
        <w:t>介绍权力距离、不确定性规避、男性气质、长期和短期导向各自的定义；当年的测量题目列举；每一种维度上高分和低分的国家列举；文化坐标图；它们如何影响沟通？</w:t>
      </w:r>
    </w:p>
    <w:p w:rsidR="00B334A8" w:rsidRDefault="00B334A8" w:rsidP="00B334A8">
      <w:r>
        <w:rPr>
          <w:rFonts w:hint="eastAsia"/>
        </w:rPr>
        <w:t>自我诠释</w:t>
      </w:r>
    </w:p>
    <w:p w:rsidR="00B334A8" w:rsidRDefault="00B334A8" w:rsidP="00B334A8">
      <w:r>
        <w:rPr>
          <w:rFonts w:hint="eastAsia"/>
        </w:rPr>
        <w:t>自我诠释的定义；理论发展；自我诠释如何受到文化的影响；自我诠释如何影响我们的沟通。</w:t>
      </w:r>
    </w:p>
    <w:p w:rsidR="00B334A8" w:rsidRDefault="00B334A8" w:rsidP="00B334A8">
      <w:r>
        <w:rPr>
          <w:rFonts w:hint="eastAsia"/>
        </w:rPr>
        <w:t>第三章</w:t>
      </w:r>
      <w:r>
        <w:rPr>
          <w:rFonts w:hint="eastAsia"/>
        </w:rPr>
        <w:t xml:space="preserve"> </w:t>
      </w:r>
      <w:r>
        <w:rPr>
          <w:rFonts w:hint="eastAsia"/>
        </w:rPr>
        <w:t>重要的文化维度和思维方式</w:t>
      </w:r>
    </w:p>
    <w:p w:rsidR="00B334A8" w:rsidRDefault="00B334A8" w:rsidP="00B334A8">
      <w:r>
        <w:rPr>
          <w:rFonts w:hint="eastAsia"/>
        </w:rPr>
        <w:t>第三讲主要介绍两方面内容：一是除</w:t>
      </w:r>
      <w:r>
        <w:rPr>
          <w:rFonts w:hint="eastAsia"/>
        </w:rPr>
        <w:t>Hofstede</w:t>
      </w:r>
      <w:r>
        <w:rPr>
          <w:rFonts w:hint="eastAsia"/>
        </w:rPr>
        <w:t>五维度之外的其它重要文化维度，包括人性观、自然观、规则观、人际关系观、沟通观；二是介绍一些关于东西方思维方式的研究结论。这些重要的理论会为学习者分析文化现象提供指南和工具。</w:t>
      </w:r>
    </w:p>
    <w:p w:rsidR="00B334A8" w:rsidRDefault="00B334A8" w:rsidP="00B334A8">
      <w:r>
        <w:rPr>
          <w:rFonts w:hint="eastAsia"/>
        </w:rPr>
        <w:t>人性观、自然观、规则观</w:t>
      </w:r>
    </w:p>
    <w:p w:rsidR="00B334A8" w:rsidRDefault="00B334A8" w:rsidP="00B334A8">
      <w:r>
        <w:rPr>
          <w:rFonts w:hint="eastAsia"/>
        </w:rPr>
        <w:t>不同文化必须要回答的几个基本问题：人性观：人性是善的、恶的还是混合的，以及人性是否会变化；自然观：人与自然的关系；规则观：普遍主义和特殊主义、松文化和紧文化；</w:t>
      </w:r>
    </w:p>
    <w:p w:rsidR="00B334A8" w:rsidRDefault="00B334A8" w:rsidP="00B334A8">
      <w:r>
        <w:rPr>
          <w:rFonts w:hint="eastAsia"/>
        </w:rPr>
        <w:t>人际关系观、沟通观</w:t>
      </w:r>
    </w:p>
    <w:p w:rsidR="00B334A8" w:rsidRDefault="00B334A8" w:rsidP="00B334A8">
      <w:r>
        <w:rPr>
          <w:rFonts w:hint="eastAsia"/>
        </w:rPr>
        <w:t>人际关系观：关系弥散与关系特定；沟通观：高情境与低情境。</w:t>
      </w:r>
    </w:p>
    <w:p w:rsidR="00B334A8" w:rsidRDefault="00B334A8" w:rsidP="00B334A8">
      <w:r>
        <w:rPr>
          <w:rFonts w:hint="eastAsia"/>
        </w:rPr>
        <w:t>东西方思维方式的研究</w:t>
      </w:r>
    </w:p>
    <w:p w:rsidR="00B334A8" w:rsidRDefault="00B334A8" w:rsidP="00B334A8">
      <w:r>
        <w:rPr>
          <w:rFonts w:hint="eastAsia"/>
        </w:rPr>
        <w:t>不同文化感知的方式：整体还是局部；独立还是依赖；静止还是变化；归因方式；范畴与规则</w:t>
      </w:r>
    </w:p>
    <w:p w:rsidR="00B334A8" w:rsidRDefault="00B334A8" w:rsidP="00B334A8">
      <w:r>
        <w:rPr>
          <w:rFonts w:hint="eastAsia"/>
        </w:rPr>
        <w:t>第四章</w:t>
      </w:r>
      <w:r>
        <w:rPr>
          <w:rFonts w:hint="eastAsia"/>
        </w:rPr>
        <w:t xml:space="preserve"> </w:t>
      </w:r>
      <w:r>
        <w:rPr>
          <w:rFonts w:hint="eastAsia"/>
        </w:rPr>
        <w:t>文化身份感如何影响跨文化沟通</w:t>
      </w:r>
    </w:p>
    <w:p w:rsidR="00B334A8" w:rsidRDefault="00B334A8" w:rsidP="00B334A8">
      <w:r>
        <w:rPr>
          <w:rFonts w:hint="eastAsia"/>
        </w:rPr>
        <w:t>第四讲主要介绍两方面内容：一是身份感、文化身份感及其在跨文化沟通中的基石作用；二是文化身份感是如何形成的，它的发展阶段有哪些，有哪些因素会影响其形成。</w:t>
      </w:r>
    </w:p>
    <w:p w:rsidR="00B334A8" w:rsidRDefault="00B334A8" w:rsidP="00B334A8">
      <w:r>
        <w:rPr>
          <w:rFonts w:hint="eastAsia"/>
        </w:rPr>
        <w:t>身份感及文化身份感</w:t>
      </w:r>
    </w:p>
    <w:p w:rsidR="00B334A8" w:rsidRDefault="00B334A8" w:rsidP="00B334A8">
      <w:r>
        <w:rPr>
          <w:rFonts w:hint="eastAsia"/>
        </w:rPr>
        <w:t>主要内容有：什么是身份感？（句子完型游戏）；什么是文化身份感？文化身份感对个体的重要意义</w:t>
      </w:r>
    </w:p>
    <w:p w:rsidR="00B334A8" w:rsidRDefault="00B334A8" w:rsidP="00B334A8">
      <w:r>
        <w:rPr>
          <w:rFonts w:hint="eastAsia"/>
        </w:rPr>
        <w:t>文化身份感形成的阶段</w:t>
      </w:r>
    </w:p>
    <w:p w:rsidR="00B334A8" w:rsidRDefault="00B334A8" w:rsidP="00B334A8">
      <w:r>
        <w:rPr>
          <w:rFonts w:hint="eastAsia"/>
        </w:rPr>
        <w:t>文化身份感形成的三阶段：未经检验阶段；探索阶段；明确和内化阶段；文化身份感形成过程中常见的一些问题：兼论中国学生的文化身份感，哈韩、哈日、哈美现象分析；双文化身份感</w:t>
      </w:r>
    </w:p>
    <w:p w:rsidR="00B334A8" w:rsidRDefault="00B334A8" w:rsidP="00B334A8">
      <w:r>
        <w:rPr>
          <w:rFonts w:hint="eastAsia"/>
        </w:rPr>
        <w:t>影响文化身份感的因素</w:t>
      </w:r>
    </w:p>
    <w:p w:rsidR="00B334A8" w:rsidRDefault="00B334A8" w:rsidP="00B334A8">
      <w:r>
        <w:rPr>
          <w:rFonts w:hint="eastAsia"/>
        </w:rPr>
        <w:t>影响文化身份感的因素</w:t>
      </w:r>
    </w:p>
    <w:p w:rsidR="00B334A8" w:rsidRDefault="00B334A8" w:rsidP="00B334A8">
      <w:r>
        <w:rPr>
          <w:rFonts w:hint="eastAsia"/>
        </w:rPr>
        <w:t>第五章</w:t>
      </w:r>
      <w:r>
        <w:rPr>
          <w:rFonts w:hint="eastAsia"/>
        </w:rPr>
        <w:t xml:space="preserve"> </w:t>
      </w:r>
      <w:r>
        <w:rPr>
          <w:rFonts w:hint="eastAsia"/>
        </w:rPr>
        <w:t>语言和跨文化沟通</w:t>
      </w:r>
    </w:p>
    <w:p w:rsidR="00B334A8" w:rsidRDefault="00B334A8" w:rsidP="00B334A8">
      <w:r>
        <w:rPr>
          <w:rFonts w:hint="eastAsia"/>
        </w:rPr>
        <w:t>第五讲主要介绍语言和文化的关系，介绍使用母语和外语对沟通的影响。</w:t>
      </w:r>
    </w:p>
    <w:p w:rsidR="00B334A8" w:rsidRDefault="00B334A8" w:rsidP="00B334A8">
      <w:r>
        <w:rPr>
          <w:rFonts w:hint="eastAsia"/>
        </w:rPr>
        <w:t>语言和文化的关系</w:t>
      </w:r>
    </w:p>
    <w:p w:rsidR="00B334A8" w:rsidRDefault="00B334A8" w:rsidP="00B334A8">
      <w:r>
        <w:rPr>
          <w:rFonts w:hint="eastAsia"/>
        </w:rPr>
        <w:t>导入：如何翻译“山寨”？</w:t>
      </w:r>
      <w:r>
        <w:rPr>
          <w:rFonts w:hint="eastAsia"/>
        </w:rPr>
        <w:t xml:space="preserve"> </w:t>
      </w:r>
      <w:r>
        <w:rPr>
          <w:rFonts w:hint="eastAsia"/>
        </w:rPr>
        <w:t>文化和语言的关系：语言是文化的载体、反映文化的内容；语言的相对性：英文强调动词，中文强调灵活性和丰富性；语言的普遍性：语言发展和规则的普遍性。不同文化单元中的人沟通时所选择的语言：用某一方的母语；用第三种语言。</w:t>
      </w:r>
    </w:p>
    <w:p w:rsidR="00B334A8" w:rsidRDefault="00B334A8" w:rsidP="00B334A8">
      <w:r>
        <w:rPr>
          <w:rFonts w:hint="eastAsia"/>
        </w:rPr>
        <w:t>母语和外语</w:t>
      </w:r>
    </w:p>
    <w:p w:rsidR="00B334A8" w:rsidRDefault="00B334A8" w:rsidP="00B334A8">
      <w:r>
        <w:rPr>
          <w:rFonts w:hint="eastAsia"/>
        </w:rPr>
        <w:t>不同文化单元中的人沟通时所选择的语言：用某一方的母语；用第三种语言。</w:t>
      </w:r>
    </w:p>
    <w:p w:rsidR="00B334A8" w:rsidRDefault="00B334A8" w:rsidP="00B334A8">
      <w:r>
        <w:rPr>
          <w:rFonts w:hint="eastAsia"/>
        </w:rPr>
        <w:t>第六章</w:t>
      </w:r>
      <w:r>
        <w:rPr>
          <w:rFonts w:hint="eastAsia"/>
        </w:rPr>
        <w:t xml:space="preserve"> </w:t>
      </w:r>
      <w:r>
        <w:rPr>
          <w:rFonts w:hint="eastAsia"/>
        </w:rPr>
        <w:t>非言语信号和跨文化沟通</w:t>
      </w:r>
    </w:p>
    <w:p w:rsidR="00B334A8" w:rsidRDefault="00B334A8" w:rsidP="00B334A8">
      <w:r>
        <w:rPr>
          <w:rFonts w:hint="eastAsia"/>
        </w:rPr>
        <w:t>第六讲主要介绍三方面内容：一是不同文化的时间观和空间观；二是情绪和情绪表达的普遍</w:t>
      </w:r>
      <w:r>
        <w:rPr>
          <w:rFonts w:hint="eastAsia"/>
        </w:rPr>
        <w:lastRenderedPageBreak/>
        <w:t>性和特殊性；三是手势、身体动作、接触、声音、沉默、气味等非言语信号在不同文化中的含义和差异。指出一些文化禁忌以及礼貌观的差异。</w:t>
      </w:r>
    </w:p>
    <w:p w:rsidR="00B334A8" w:rsidRDefault="00B334A8" w:rsidP="00B334A8">
      <w:r>
        <w:rPr>
          <w:rFonts w:hint="eastAsia"/>
        </w:rPr>
        <w:t>时间观、空间观</w:t>
      </w:r>
    </w:p>
    <w:p w:rsidR="00B334A8" w:rsidRDefault="00B334A8" w:rsidP="00B334A8">
      <w:r>
        <w:rPr>
          <w:rFonts w:hint="eastAsia"/>
        </w:rPr>
        <w:t>第六讲主要介绍三方面内容：一是不同文化的时间观和空间观；二是情绪和情绪表达的普遍性和特殊性；三是手势、身体动作、接触、声音、沉默、气味等非言语信号在不同文化中的含义和差异。指出一些文化禁忌以及礼貌观的差异。</w:t>
      </w:r>
    </w:p>
    <w:p w:rsidR="00B334A8" w:rsidRDefault="00B334A8" w:rsidP="00B334A8">
      <w:r>
        <w:rPr>
          <w:rFonts w:hint="eastAsia"/>
        </w:rPr>
        <w:t>情绪及表达</w:t>
      </w:r>
    </w:p>
    <w:p w:rsidR="00B334A8" w:rsidRDefault="00B334A8" w:rsidP="00B334A8">
      <w:r>
        <w:rPr>
          <w:rFonts w:hint="eastAsia"/>
        </w:rPr>
        <w:t>人类六种基本情绪：情绪标签和识别的普遍性；特定文化中的特定情绪；情绪表达的文化差异：中性</w:t>
      </w:r>
      <w:r>
        <w:rPr>
          <w:rFonts w:hint="eastAsia"/>
        </w:rPr>
        <w:t>Vs</w:t>
      </w:r>
      <w:r>
        <w:rPr>
          <w:rFonts w:hint="eastAsia"/>
        </w:rPr>
        <w:t>感性</w:t>
      </w:r>
    </w:p>
    <w:p w:rsidR="00B334A8" w:rsidRDefault="00B334A8" w:rsidP="00B334A8">
      <w:r>
        <w:rPr>
          <w:rFonts w:hint="eastAsia"/>
        </w:rPr>
        <w:t>声音、沉默、气味</w:t>
      </w:r>
    </w:p>
    <w:p w:rsidR="00B334A8" w:rsidRDefault="00B334A8" w:rsidP="00B334A8">
      <w:r>
        <w:rPr>
          <w:rFonts w:hint="eastAsia"/>
        </w:rPr>
        <w:t>手势和身体动作：丰富</w:t>
      </w:r>
      <w:r>
        <w:rPr>
          <w:rFonts w:hint="eastAsia"/>
        </w:rPr>
        <w:t>Vs</w:t>
      </w:r>
      <w:r>
        <w:rPr>
          <w:rFonts w:hint="eastAsia"/>
        </w:rPr>
        <w:t>贫乏；不同文化中的解读；了解文化禁忌。</w:t>
      </w:r>
      <w:r>
        <w:rPr>
          <w:rFonts w:hint="eastAsia"/>
        </w:rPr>
        <w:t xml:space="preserve"> </w:t>
      </w:r>
      <w:r>
        <w:rPr>
          <w:rFonts w:hint="eastAsia"/>
        </w:rPr>
        <w:t>身体接触：接触文化</w:t>
      </w:r>
      <w:r>
        <w:rPr>
          <w:rFonts w:hint="eastAsia"/>
        </w:rPr>
        <w:t>Vs</w:t>
      </w:r>
      <w:r>
        <w:rPr>
          <w:rFonts w:hint="eastAsia"/>
        </w:rPr>
        <w:t>非接触文化；接触的部位和含义；了解文化禁忌。</w:t>
      </w:r>
      <w:r>
        <w:rPr>
          <w:rFonts w:hint="eastAsia"/>
        </w:rPr>
        <w:t xml:space="preserve"> </w:t>
      </w:r>
      <w:r>
        <w:rPr>
          <w:rFonts w:hint="eastAsia"/>
        </w:rPr>
        <w:t>声音和沉默：不同文化对声音的知觉、不同场所对声音的运用；沉默的含义和运用</w:t>
      </w:r>
      <w:r>
        <w:rPr>
          <w:rFonts w:hint="eastAsia"/>
        </w:rPr>
        <w:t xml:space="preserve"> </w:t>
      </w:r>
      <w:r>
        <w:rPr>
          <w:rFonts w:hint="eastAsia"/>
        </w:rPr>
        <w:t>气味：气味的含义和礼貌</w:t>
      </w:r>
    </w:p>
    <w:p w:rsidR="00B334A8" w:rsidRDefault="00B334A8" w:rsidP="00B334A8">
      <w:r>
        <w:rPr>
          <w:rFonts w:hint="eastAsia"/>
        </w:rPr>
        <w:t>第七章</w:t>
      </w:r>
      <w:r>
        <w:rPr>
          <w:rFonts w:hint="eastAsia"/>
        </w:rPr>
        <w:t xml:space="preserve"> </w:t>
      </w:r>
      <w:r>
        <w:rPr>
          <w:rFonts w:hint="eastAsia"/>
        </w:rPr>
        <w:t>如何与日本人沟通</w:t>
      </w:r>
    </w:p>
    <w:p w:rsidR="00B334A8" w:rsidRDefault="00B334A8" w:rsidP="00B334A8">
      <w:r>
        <w:rPr>
          <w:rFonts w:hint="eastAsia"/>
        </w:rPr>
        <w:t>第七讲主要通过角色扮演的体验式学习，让学生了解一些最基本的日语交际礼貌用语，了解最基本的日本文化生活习惯、性格与心理特点，分析中日两国人们的心理与行为特点的共性与差异，掌握常用情景中的基本沟通技巧。</w:t>
      </w:r>
    </w:p>
    <w:p w:rsidR="00B334A8" w:rsidRDefault="00B334A8" w:rsidP="00B334A8">
      <w:r>
        <w:rPr>
          <w:rFonts w:hint="eastAsia"/>
        </w:rPr>
        <w:t>学习场所</w:t>
      </w:r>
    </w:p>
    <w:p w:rsidR="00B334A8" w:rsidRDefault="00B334A8" w:rsidP="00B334A8">
      <w:r>
        <w:rPr>
          <w:rFonts w:hint="eastAsia"/>
        </w:rPr>
        <w:t>导入：视频《日本》</w:t>
      </w:r>
      <w:r>
        <w:rPr>
          <w:rFonts w:hint="eastAsia"/>
        </w:rPr>
        <w:t xml:space="preserve"> </w:t>
      </w:r>
      <w:r>
        <w:rPr>
          <w:rFonts w:hint="eastAsia"/>
        </w:rPr>
        <w:t>介绍在教室里老师和学生常用的敬语体系。让学生模拟师生上课情境。对学生的模拟进行点评。</w:t>
      </w:r>
    </w:p>
    <w:p w:rsidR="00B334A8" w:rsidRDefault="00B334A8" w:rsidP="00B334A8">
      <w:r>
        <w:rPr>
          <w:rFonts w:hint="eastAsia"/>
        </w:rPr>
        <w:t>公共场所</w:t>
      </w:r>
    </w:p>
    <w:p w:rsidR="00B334A8" w:rsidRDefault="00B334A8" w:rsidP="00B334A8">
      <w:r>
        <w:rPr>
          <w:rFonts w:hint="eastAsia"/>
        </w:rPr>
        <w:t>介绍在餐厅里常用的敬语体系。让学生模拟在日本餐厅就餐的情境。对学生的模拟进行点评。</w:t>
      </w:r>
      <w:r>
        <w:rPr>
          <w:rFonts w:hint="eastAsia"/>
        </w:rPr>
        <w:t xml:space="preserve"> </w:t>
      </w:r>
      <w:r>
        <w:rPr>
          <w:rFonts w:hint="eastAsia"/>
        </w:rPr>
        <w:t>介绍日本的地铁及乘坐规则。让学生模拟在地铁中的情境，包括接电话。对学生的模拟进行点评。</w:t>
      </w:r>
    </w:p>
    <w:p w:rsidR="00B334A8" w:rsidRDefault="00B334A8" w:rsidP="00B334A8">
      <w:r>
        <w:rPr>
          <w:rFonts w:hint="eastAsia"/>
        </w:rPr>
        <w:t>社交活动</w:t>
      </w:r>
    </w:p>
    <w:p w:rsidR="00B334A8" w:rsidRDefault="00B334A8" w:rsidP="00B334A8">
      <w:r>
        <w:rPr>
          <w:rFonts w:hint="eastAsia"/>
        </w:rPr>
        <w:t>介绍日本主人和客人常用的话语系统。让学生模拟到别人做客的场景。对学生的模拟进行点评。</w:t>
      </w:r>
    </w:p>
    <w:p w:rsidR="00B334A8" w:rsidRDefault="00B334A8" w:rsidP="00B334A8">
      <w:r>
        <w:rPr>
          <w:rFonts w:hint="eastAsia"/>
        </w:rPr>
        <w:t>第八章</w:t>
      </w:r>
      <w:r>
        <w:rPr>
          <w:rFonts w:hint="eastAsia"/>
        </w:rPr>
        <w:t xml:space="preserve"> </w:t>
      </w:r>
      <w:r>
        <w:rPr>
          <w:rFonts w:hint="eastAsia"/>
        </w:rPr>
        <w:t>如何与德国人沟通</w:t>
      </w:r>
    </w:p>
    <w:p w:rsidR="00B334A8" w:rsidRDefault="00B334A8" w:rsidP="00B334A8">
      <w:r>
        <w:rPr>
          <w:rFonts w:hint="eastAsia"/>
        </w:rPr>
        <w:t>第八讲主要通过角色扮演、案例分析等方式，让学生了解德国文化中最典型的一些方面，如时间观、规则观和程序观。</w:t>
      </w:r>
    </w:p>
    <w:p w:rsidR="00B334A8" w:rsidRDefault="00B334A8" w:rsidP="00B334A8">
      <w:r>
        <w:rPr>
          <w:rFonts w:hint="eastAsia"/>
        </w:rPr>
        <w:t>时间观、效率观</w:t>
      </w:r>
    </w:p>
    <w:p w:rsidR="00B334A8" w:rsidRDefault="00B334A8" w:rsidP="00B334A8">
      <w:r>
        <w:rPr>
          <w:rFonts w:hint="eastAsia"/>
        </w:rPr>
        <w:t>通过案例分析，引入德国人的时间观：预约；精确到分钟；单线时间观；由时间观到效率观。</w:t>
      </w:r>
    </w:p>
    <w:p w:rsidR="00B334A8" w:rsidRDefault="00B334A8" w:rsidP="00B334A8">
      <w:r>
        <w:rPr>
          <w:rFonts w:hint="eastAsia"/>
        </w:rPr>
        <w:t>规则观；程序观</w:t>
      </w:r>
    </w:p>
    <w:p w:rsidR="00B334A8" w:rsidRDefault="00B334A8" w:rsidP="00B334A8">
      <w:r>
        <w:rPr>
          <w:rFonts w:hint="eastAsia"/>
        </w:rPr>
        <w:t>请学生演出中国人和德国人一同工作的短剧，集中展示中国人和德国人在规则观和程序观方面的差异，并引导出如何有效沟通。</w:t>
      </w:r>
    </w:p>
    <w:p w:rsidR="00B334A8" w:rsidRDefault="00B334A8" w:rsidP="00B334A8">
      <w:r>
        <w:rPr>
          <w:rFonts w:hint="eastAsia"/>
        </w:rPr>
        <w:t>第九章</w:t>
      </w:r>
      <w:r>
        <w:rPr>
          <w:rFonts w:hint="eastAsia"/>
        </w:rPr>
        <w:t xml:space="preserve"> </w:t>
      </w:r>
      <w:r>
        <w:rPr>
          <w:rFonts w:hint="eastAsia"/>
        </w:rPr>
        <w:t>如何与美国人沟通</w:t>
      </w:r>
    </w:p>
    <w:p w:rsidR="00B334A8" w:rsidRDefault="00B334A8" w:rsidP="00B334A8">
      <w:r>
        <w:rPr>
          <w:rFonts w:hint="eastAsia"/>
        </w:rPr>
        <w:t>第九讲主要通过电影、角色扮演等方式，让学生明确中国人和美国人在沟通中常见的误解、文化冲突，并找到方法应对这些误解。</w:t>
      </w:r>
    </w:p>
    <w:p w:rsidR="00B334A8" w:rsidRDefault="00B334A8" w:rsidP="00B334A8">
      <w:r>
        <w:rPr>
          <w:rFonts w:hint="eastAsia"/>
        </w:rPr>
        <w:t>解读美国和美国人</w:t>
      </w:r>
    </w:p>
    <w:p w:rsidR="00B334A8" w:rsidRDefault="00B334A8" w:rsidP="00B334A8">
      <w:r>
        <w:rPr>
          <w:rFonts w:hint="eastAsia"/>
        </w:rPr>
        <w:t>挑选一些美剧中的典型片断，先放电影，再让学生表演其中片断，让其谈表演的感受：哪些部分觉得自在，哪些部分觉得不自在。老师点评：为什么会有这些的感觉；这些片断背后的文化解读。</w:t>
      </w:r>
    </w:p>
    <w:p w:rsidR="00B334A8" w:rsidRDefault="00B334A8" w:rsidP="00B334A8">
      <w:r>
        <w:rPr>
          <w:rFonts w:hint="eastAsia"/>
        </w:rPr>
        <w:t>被误读的美国人和中国人</w:t>
      </w:r>
    </w:p>
    <w:p w:rsidR="00B334A8" w:rsidRDefault="00B334A8" w:rsidP="00B334A8">
      <w:r>
        <w:rPr>
          <w:rFonts w:hint="eastAsia"/>
        </w:rPr>
        <w:t>给学生呈现典型案例，关于美国人和中国人相互误解的案例，让学生进行讨论：误解的本质；</w:t>
      </w:r>
      <w:r>
        <w:rPr>
          <w:rFonts w:hint="eastAsia"/>
        </w:rPr>
        <w:lastRenderedPageBreak/>
        <w:t>为什么会发生误解；如何减少误解；如果误解出现，如何做。</w:t>
      </w:r>
    </w:p>
    <w:p w:rsidR="00B334A8" w:rsidRDefault="00B334A8" w:rsidP="00B334A8">
      <w:r>
        <w:rPr>
          <w:rFonts w:hint="eastAsia"/>
        </w:rPr>
        <w:t>美国人和中国人：相互理解</w:t>
      </w:r>
    </w:p>
    <w:p w:rsidR="00B334A8" w:rsidRDefault="00B334A8" w:rsidP="00B334A8">
      <w:r>
        <w:rPr>
          <w:rFonts w:hint="eastAsia"/>
        </w:rPr>
        <w:t>这部分主要介绍中美在以下方面的差异和相似性：价值观；彼此的刻板印象；偏见；民族中心主义</w:t>
      </w:r>
    </w:p>
    <w:p w:rsidR="00B334A8" w:rsidRDefault="00B334A8" w:rsidP="00B334A8">
      <w:r>
        <w:rPr>
          <w:rFonts w:hint="eastAsia"/>
        </w:rPr>
        <w:t>第十章</w:t>
      </w:r>
      <w:r>
        <w:rPr>
          <w:rFonts w:hint="eastAsia"/>
        </w:rPr>
        <w:t xml:space="preserve"> </w:t>
      </w:r>
      <w:r>
        <w:rPr>
          <w:rFonts w:hint="eastAsia"/>
        </w:rPr>
        <w:t>跨文化适应：阶段、应对策略</w:t>
      </w:r>
    </w:p>
    <w:p w:rsidR="00B334A8" w:rsidRDefault="00B334A8" w:rsidP="00B334A8">
      <w:r>
        <w:rPr>
          <w:rFonts w:hint="eastAsia"/>
        </w:rPr>
        <w:t>第十讲的主要内容有：跨文化适应阶段理论；跨文化适应过程中的应对策略。</w:t>
      </w:r>
    </w:p>
    <w:p w:rsidR="00B334A8" w:rsidRDefault="00B334A8" w:rsidP="00B334A8">
      <w:r>
        <w:rPr>
          <w:rFonts w:hint="eastAsia"/>
        </w:rPr>
        <w:t>文化适应阶段</w:t>
      </w:r>
    </w:p>
    <w:p w:rsidR="00B334A8" w:rsidRDefault="00B334A8" w:rsidP="00B334A8">
      <w:r>
        <w:rPr>
          <w:rFonts w:hint="eastAsia"/>
        </w:rPr>
        <w:t>介绍跨文化适应的概念和基本理论；介绍</w:t>
      </w:r>
      <w:r>
        <w:rPr>
          <w:rFonts w:hint="eastAsia"/>
        </w:rPr>
        <w:t>U</w:t>
      </w:r>
      <w:r>
        <w:rPr>
          <w:rFonts w:hint="eastAsia"/>
        </w:rPr>
        <w:t>型理论和</w:t>
      </w:r>
      <w:r>
        <w:rPr>
          <w:rFonts w:hint="eastAsia"/>
        </w:rPr>
        <w:t>W</w:t>
      </w:r>
      <w:r>
        <w:rPr>
          <w:rFonts w:hint="eastAsia"/>
        </w:rPr>
        <w:t>型理论；介绍文化休克及其理论；介绍重新回归适应理论。</w:t>
      </w:r>
    </w:p>
    <w:p w:rsidR="00B334A8" w:rsidRDefault="00B334A8" w:rsidP="00B334A8">
      <w:r>
        <w:rPr>
          <w:rFonts w:hint="eastAsia"/>
        </w:rPr>
        <w:t>跨文化适应策略</w:t>
      </w:r>
    </w:p>
    <w:p w:rsidR="00B334A8" w:rsidRDefault="00B334A8" w:rsidP="00B334A8">
      <w:r>
        <w:rPr>
          <w:rFonts w:hint="eastAsia"/>
        </w:rPr>
        <w:t>介绍跨文化适应的概念和基本理论；介绍</w:t>
      </w:r>
      <w:r>
        <w:rPr>
          <w:rFonts w:hint="eastAsia"/>
        </w:rPr>
        <w:t>U</w:t>
      </w:r>
      <w:r>
        <w:rPr>
          <w:rFonts w:hint="eastAsia"/>
        </w:rPr>
        <w:t>型理论和</w:t>
      </w:r>
      <w:r>
        <w:rPr>
          <w:rFonts w:hint="eastAsia"/>
        </w:rPr>
        <w:t>W</w:t>
      </w:r>
      <w:r>
        <w:rPr>
          <w:rFonts w:hint="eastAsia"/>
        </w:rPr>
        <w:t>型理论；介绍文化休克及其理论；介绍重新回归适应理论。</w:t>
      </w:r>
    </w:p>
    <w:p w:rsidR="00B334A8" w:rsidRDefault="00B334A8" w:rsidP="00B334A8">
      <w:r>
        <w:rPr>
          <w:rFonts w:hint="eastAsia"/>
        </w:rPr>
        <w:t>第十一章</w:t>
      </w:r>
      <w:r>
        <w:rPr>
          <w:rFonts w:hint="eastAsia"/>
        </w:rPr>
        <w:t xml:space="preserve"> </w:t>
      </w:r>
      <w:r>
        <w:rPr>
          <w:rFonts w:hint="eastAsia"/>
        </w:rPr>
        <w:t>跨文化适应障碍及应对</w:t>
      </w:r>
    </w:p>
    <w:p w:rsidR="00B334A8" w:rsidRDefault="00B334A8" w:rsidP="00B334A8">
      <w:r>
        <w:rPr>
          <w:rFonts w:hint="eastAsia"/>
        </w:rPr>
        <w:t>第十一讲主要内容有：介绍在跨文化交流与沟通中常见的一些心理问题、适应障碍，及其具体表现、成因分析。最后在此基础上介绍一些预防与应对跨文化适应障碍的措施。</w:t>
      </w:r>
    </w:p>
    <w:p w:rsidR="00B334A8" w:rsidRDefault="00B334A8" w:rsidP="00B334A8">
      <w:r>
        <w:rPr>
          <w:rFonts w:hint="eastAsia"/>
        </w:rPr>
        <w:t>跨文化适应障碍</w:t>
      </w:r>
    </w:p>
    <w:p w:rsidR="00B334A8" w:rsidRDefault="00B334A8" w:rsidP="00B334A8">
      <w:r>
        <w:rPr>
          <w:rFonts w:hint="eastAsia"/>
        </w:rPr>
        <w:t>主要介绍以下内容：适应障碍的定义；跨文化适应障碍的定义；跨文化适应障碍的具体表现。</w:t>
      </w:r>
    </w:p>
    <w:p w:rsidR="00B334A8" w:rsidRDefault="00B334A8" w:rsidP="00B334A8">
      <w:r>
        <w:rPr>
          <w:rFonts w:hint="eastAsia"/>
        </w:rPr>
        <w:t>应对跨文化适应障碍</w:t>
      </w:r>
    </w:p>
    <w:p w:rsidR="00EB7DB9" w:rsidRPr="00EB7DB9" w:rsidRDefault="00B334A8" w:rsidP="00B334A8">
      <w:r>
        <w:rPr>
          <w:rFonts w:hint="eastAsia"/>
        </w:rPr>
        <w:t>介绍如何健康而科学地应对跨文化适应障碍；介绍如何做好出国前的准备；出国后在当地建立社会支持系统；介绍多元文化取向的心理咨询技术。</w:t>
      </w:r>
    </w:p>
    <w:sectPr w:rsidR="00EB7DB9" w:rsidRPr="00EB7DB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58C4" w:rsidRDefault="00F858C4" w:rsidP="009F34FC">
      <w:r>
        <w:separator/>
      </w:r>
    </w:p>
  </w:endnote>
  <w:endnote w:type="continuationSeparator" w:id="0">
    <w:p w:rsidR="00F858C4" w:rsidRDefault="00F858C4" w:rsidP="009F34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58C4" w:rsidRDefault="00F858C4" w:rsidP="009F34FC">
      <w:r>
        <w:separator/>
      </w:r>
    </w:p>
  </w:footnote>
  <w:footnote w:type="continuationSeparator" w:id="0">
    <w:p w:rsidR="00F858C4" w:rsidRDefault="00F858C4" w:rsidP="009F34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DB9"/>
    <w:rsid w:val="00004AD0"/>
    <w:rsid w:val="002036C5"/>
    <w:rsid w:val="00310E0A"/>
    <w:rsid w:val="006022F4"/>
    <w:rsid w:val="009F34FC"/>
    <w:rsid w:val="00AA4124"/>
    <w:rsid w:val="00B334A8"/>
    <w:rsid w:val="00E04D12"/>
    <w:rsid w:val="00EB7DB9"/>
    <w:rsid w:val="00F858C4"/>
    <w:rsid w:val="00FD35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26DAEB3-E10C-4A70-91D7-B10FB7C5C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34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F34FC"/>
    <w:rPr>
      <w:sz w:val="18"/>
      <w:szCs w:val="18"/>
    </w:rPr>
  </w:style>
  <w:style w:type="paragraph" w:styleId="a4">
    <w:name w:val="footer"/>
    <w:basedOn w:val="a"/>
    <w:link w:val="Char0"/>
    <w:uiPriority w:val="99"/>
    <w:unhideWhenUsed/>
    <w:rsid w:val="009F34FC"/>
    <w:pPr>
      <w:tabs>
        <w:tab w:val="center" w:pos="4153"/>
        <w:tab w:val="right" w:pos="8306"/>
      </w:tabs>
      <w:snapToGrid w:val="0"/>
      <w:jc w:val="left"/>
    </w:pPr>
    <w:rPr>
      <w:sz w:val="18"/>
      <w:szCs w:val="18"/>
    </w:rPr>
  </w:style>
  <w:style w:type="character" w:customStyle="1" w:styleId="Char0">
    <w:name w:val="页脚 Char"/>
    <w:basedOn w:val="a0"/>
    <w:link w:val="a4"/>
    <w:uiPriority w:val="99"/>
    <w:rsid w:val="009F34F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1000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602</Words>
  <Characters>3432</Characters>
  <Application>Microsoft Office Word</Application>
  <DocSecurity>0</DocSecurity>
  <Lines>28</Lines>
  <Paragraphs>8</Paragraphs>
  <ScaleCrop>false</ScaleCrop>
  <Company/>
  <LinksUpToDate>false</LinksUpToDate>
  <CharactersWithSpaces>4026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dllin</dc:creator>
  <cp:keywords/>
  <dc:description/>
  <cp:lastModifiedBy>dllin</cp:lastModifiedBy>
  <cp:revision>4</cp:revision>
  <dcterms:created xsi:type="dcterms:W3CDTF">2015-12-08T02:46:00Z</dcterms:created>
  <dcterms:modified xsi:type="dcterms:W3CDTF">2015-12-08T02:56:00Z</dcterms:modified>
</cp:coreProperties>
</file>